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5D" w:rsidRPr="00D170B7" w:rsidRDefault="0053415D" w:rsidP="0053415D">
      <w:pPr>
        <w:jc w:val="center"/>
        <w:rPr>
          <w:rFonts w:asciiTheme="minorHAnsi" w:hAnsiTheme="minorHAnsi" w:cs="Simplified Arabic"/>
          <w:sz w:val="28"/>
          <w:szCs w:val="28"/>
          <w:rtl/>
          <w:lang w:val="en-GB" w:bidi="ar-AE"/>
        </w:rPr>
      </w:pPr>
    </w:p>
    <w:p w:rsidR="0053415D" w:rsidRPr="00D170B7" w:rsidRDefault="0053415D" w:rsidP="0053415D">
      <w:pPr>
        <w:jc w:val="center"/>
        <w:rPr>
          <w:rFonts w:asciiTheme="minorHAnsi" w:hAnsiTheme="minorHAnsi" w:cs="Simplified Arabic"/>
          <w:b/>
          <w:bCs/>
          <w:sz w:val="28"/>
          <w:szCs w:val="28"/>
          <w:lang w:val="en-GB" w:bidi="ar-AE"/>
        </w:rPr>
      </w:pPr>
    </w:p>
    <w:p w:rsidR="0053415D" w:rsidRPr="00D170B7" w:rsidRDefault="0053415D" w:rsidP="0053415D">
      <w:pPr>
        <w:jc w:val="center"/>
        <w:rPr>
          <w:rFonts w:asciiTheme="minorHAnsi" w:hAnsiTheme="minorHAnsi" w:cs="Simplified Arabic"/>
          <w:b/>
          <w:bCs/>
          <w:sz w:val="28"/>
          <w:szCs w:val="28"/>
          <w:lang w:val="en-GB" w:bidi="ar-AE"/>
        </w:rPr>
      </w:pPr>
    </w:p>
    <w:p w:rsidR="0053415D" w:rsidRPr="00D170B7" w:rsidRDefault="0053415D" w:rsidP="0053415D">
      <w:pPr>
        <w:bidi w:val="0"/>
        <w:jc w:val="center"/>
        <w:rPr>
          <w:rFonts w:asciiTheme="minorHAnsi" w:hAnsiTheme="minorHAnsi"/>
          <w:b/>
          <w:bCs/>
          <w:sz w:val="40"/>
          <w:szCs w:val="40"/>
          <w:lang w:val="en-GB"/>
        </w:rPr>
      </w:pPr>
      <w:r>
        <w:rPr>
          <w:rFonts w:asciiTheme="minorHAnsi" w:hAnsiTheme="minorHAnsi"/>
          <w:b/>
          <w:bCs/>
          <w:sz w:val="40"/>
          <w:szCs w:val="40"/>
          <w:lang w:val="en-GB"/>
        </w:rPr>
        <w:t>Khaled Abdelshafi</w:t>
      </w:r>
    </w:p>
    <w:p w:rsidR="0053415D" w:rsidRPr="00D170B7" w:rsidRDefault="0053415D" w:rsidP="0053415D">
      <w:pPr>
        <w:jc w:val="center"/>
        <w:rPr>
          <w:rFonts w:asciiTheme="minorHAnsi" w:hAnsiTheme="minorHAnsi"/>
          <w:b/>
          <w:bCs/>
          <w:sz w:val="40"/>
          <w:szCs w:val="40"/>
          <w:lang w:val="en-GB"/>
        </w:rPr>
      </w:pPr>
    </w:p>
    <w:p w:rsidR="0053415D" w:rsidRPr="0053415D" w:rsidRDefault="0053415D" w:rsidP="0053415D">
      <w:pPr>
        <w:spacing w:after="0" w:line="240" w:lineRule="auto"/>
        <w:jc w:val="center"/>
        <w:rPr>
          <w:rFonts w:asciiTheme="minorHAnsi" w:hAnsiTheme="minorHAnsi"/>
          <w:b/>
          <w:bCs/>
          <w:sz w:val="36"/>
          <w:szCs w:val="36"/>
          <w:lang w:val="en-GB"/>
        </w:rPr>
      </w:pPr>
      <w:r w:rsidRPr="0053415D">
        <w:rPr>
          <w:rFonts w:asciiTheme="minorHAnsi" w:hAnsiTheme="minorHAnsi"/>
          <w:b/>
          <w:bCs/>
          <w:sz w:val="36"/>
          <w:szCs w:val="36"/>
          <w:lang w:val="en-GB"/>
        </w:rPr>
        <w:t>Director</w:t>
      </w:r>
    </w:p>
    <w:p w:rsidR="0053415D" w:rsidRPr="0053415D" w:rsidRDefault="0053415D" w:rsidP="0053415D">
      <w:pPr>
        <w:spacing w:after="0" w:line="240" w:lineRule="auto"/>
        <w:jc w:val="center"/>
        <w:rPr>
          <w:rFonts w:asciiTheme="minorHAnsi" w:hAnsiTheme="minorHAnsi"/>
          <w:b/>
          <w:bCs/>
          <w:sz w:val="36"/>
          <w:szCs w:val="36"/>
          <w:lang w:val="en-GB"/>
        </w:rPr>
      </w:pPr>
      <w:r w:rsidRPr="0053415D">
        <w:rPr>
          <w:rFonts w:asciiTheme="minorHAnsi" w:hAnsiTheme="minorHAnsi"/>
          <w:b/>
          <w:bCs/>
          <w:sz w:val="36"/>
          <w:szCs w:val="36"/>
          <w:lang w:val="en-GB"/>
        </w:rPr>
        <w:t>Regional Hub for Arab States</w:t>
      </w:r>
    </w:p>
    <w:p w:rsidR="0053415D" w:rsidRPr="0053415D" w:rsidRDefault="0053415D" w:rsidP="0053415D">
      <w:pPr>
        <w:spacing w:after="0" w:line="240" w:lineRule="auto"/>
        <w:jc w:val="center"/>
        <w:rPr>
          <w:rFonts w:asciiTheme="minorHAnsi" w:hAnsiTheme="minorHAnsi"/>
          <w:b/>
          <w:bCs/>
          <w:sz w:val="28"/>
          <w:szCs w:val="28"/>
          <w:lang w:val="en-GB"/>
        </w:rPr>
      </w:pPr>
      <w:r w:rsidRPr="0053415D">
        <w:rPr>
          <w:rFonts w:asciiTheme="minorHAnsi" w:hAnsiTheme="minorHAnsi"/>
          <w:b/>
          <w:bCs/>
          <w:sz w:val="36"/>
          <w:szCs w:val="36"/>
          <w:lang w:val="en-GB"/>
        </w:rPr>
        <w:t>United Nations Development Programme</w:t>
      </w:r>
    </w:p>
    <w:p w:rsidR="0053415D" w:rsidRPr="00D170B7" w:rsidRDefault="0053415D" w:rsidP="0053415D">
      <w:pPr>
        <w:jc w:val="center"/>
        <w:rPr>
          <w:rFonts w:asciiTheme="minorHAnsi" w:hAnsiTheme="minorHAnsi"/>
          <w:b/>
          <w:bCs/>
          <w:sz w:val="28"/>
          <w:szCs w:val="28"/>
          <w:lang w:val="en-GB"/>
        </w:rPr>
      </w:pPr>
    </w:p>
    <w:p w:rsidR="0053415D" w:rsidRPr="00D170B7" w:rsidRDefault="0053415D" w:rsidP="0053415D">
      <w:pPr>
        <w:jc w:val="center"/>
        <w:rPr>
          <w:rFonts w:asciiTheme="minorHAnsi" w:hAnsiTheme="minorHAnsi"/>
          <w:b/>
          <w:bCs/>
          <w:sz w:val="28"/>
          <w:szCs w:val="28"/>
          <w:lang w:val="en-GB"/>
        </w:rPr>
      </w:pPr>
    </w:p>
    <w:p w:rsidR="0053415D" w:rsidRPr="0053415D" w:rsidRDefault="0053415D" w:rsidP="0053415D">
      <w:pPr>
        <w:bidi w:val="0"/>
        <w:jc w:val="center"/>
        <w:rPr>
          <w:rFonts w:asciiTheme="minorHAnsi" w:hAnsiTheme="minorHAnsi"/>
          <w:b/>
          <w:bCs/>
          <w:sz w:val="28"/>
          <w:szCs w:val="28"/>
          <w:lang w:val="en-GB"/>
        </w:rPr>
      </w:pPr>
    </w:p>
    <w:p w:rsidR="0053415D" w:rsidRPr="0053415D" w:rsidRDefault="0053415D" w:rsidP="0053415D">
      <w:pPr>
        <w:bidi w:val="0"/>
        <w:jc w:val="center"/>
        <w:rPr>
          <w:rFonts w:asciiTheme="minorHAnsi" w:hAnsiTheme="minorHAnsi"/>
          <w:sz w:val="36"/>
          <w:szCs w:val="36"/>
          <w:lang w:val="en-GB"/>
        </w:rPr>
      </w:pPr>
      <w:r w:rsidRPr="0053415D">
        <w:rPr>
          <w:rFonts w:asciiTheme="minorHAnsi" w:hAnsiTheme="minorHAnsi"/>
          <w:sz w:val="36"/>
          <w:szCs w:val="36"/>
          <w:lang w:val="en-GB"/>
        </w:rPr>
        <w:t xml:space="preserve">Press Conference </w:t>
      </w:r>
    </w:p>
    <w:p w:rsidR="0053415D" w:rsidRPr="0053415D" w:rsidRDefault="0053415D" w:rsidP="0053415D">
      <w:pPr>
        <w:bidi w:val="0"/>
        <w:jc w:val="center"/>
        <w:rPr>
          <w:rFonts w:asciiTheme="minorHAnsi" w:hAnsiTheme="minorHAnsi"/>
          <w:sz w:val="36"/>
          <w:szCs w:val="36"/>
          <w:rtl/>
          <w:lang w:val="en-GB"/>
        </w:rPr>
      </w:pPr>
      <w:r w:rsidRPr="0053415D">
        <w:rPr>
          <w:rFonts w:asciiTheme="minorHAnsi" w:hAnsiTheme="minorHAnsi"/>
          <w:sz w:val="36"/>
          <w:szCs w:val="36"/>
          <w:lang w:val="en-GB"/>
        </w:rPr>
        <w:t xml:space="preserve"> Official Launch</w:t>
      </w:r>
      <w:r w:rsidRPr="0053415D">
        <w:rPr>
          <w:rFonts w:asciiTheme="minorHAnsi" w:hAnsiTheme="minorHAnsi"/>
          <w:sz w:val="36"/>
          <w:szCs w:val="36"/>
          <w:lang w:val="en-GB"/>
        </w:rPr>
        <w:t xml:space="preserve"> of </w:t>
      </w:r>
    </w:p>
    <w:p w:rsidR="0053415D" w:rsidRPr="0053415D" w:rsidRDefault="0053415D" w:rsidP="0053415D">
      <w:pPr>
        <w:bidi w:val="0"/>
        <w:jc w:val="center"/>
        <w:rPr>
          <w:rFonts w:asciiTheme="minorHAnsi" w:hAnsiTheme="minorHAnsi"/>
          <w:b/>
          <w:bCs/>
          <w:sz w:val="48"/>
          <w:szCs w:val="48"/>
          <w:lang w:val="en-GB"/>
        </w:rPr>
      </w:pPr>
      <w:r w:rsidRPr="0053415D">
        <w:rPr>
          <w:rFonts w:asciiTheme="minorHAnsi" w:hAnsiTheme="minorHAnsi"/>
          <w:b/>
          <w:bCs/>
          <w:sz w:val="48"/>
          <w:szCs w:val="48"/>
          <w:lang w:val="en-GB"/>
        </w:rPr>
        <w:t>The Global Knowledge Index</w:t>
      </w:r>
    </w:p>
    <w:p w:rsidR="0053415D" w:rsidRPr="00D170B7" w:rsidRDefault="0053415D" w:rsidP="0053415D">
      <w:pPr>
        <w:rPr>
          <w:rFonts w:asciiTheme="minorHAnsi" w:hAnsiTheme="minorHAnsi" w:cs="Simplified Arabic"/>
          <w:sz w:val="28"/>
          <w:szCs w:val="28"/>
          <w:rtl/>
          <w:lang w:val="en-GB" w:bidi="ar-AE"/>
        </w:rPr>
      </w:pPr>
    </w:p>
    <w:p w:rsidR="0053415D" w:rsidRPr="00D170B7" w:rsidRDefault="0053415D" w:rsidP="0053415D">
      <w:pPr>
        <w:rPr>
          <w:rFonts w:asciiTheme="minorHAnsi" w:hAnsiTheme="minorHAnsi" w:cs="Simplified Arabic"/>
          <w:sz w:val="28"/>
          <w:szCs w:val="28"/>
          <w:lang w:val="en-GB" w:bidi="ar-AE"/>
        </w:rPr>
      </w:pPr>
    </w:p>
    <w:p w:rsidR="0053415D" w:rsidRPr="00D170B7" w:rsidRDefault="0053415D" w:rsidP="0053415D">
      <w:pPr>
        <w:rPr>
          <w:rFonts w:asciiTheme="minorHAnsi" w:hAnsiTheme="minorHAnsi" w:cs="Simplified Arabic"/>
          <w:sz w:val="28"/>
          <w:szCs w:val="28"/>
          <w:rtl/>
          <w:lang w:val="en-GB" w:bidi="ar-AE"/>
        </w:rPr>
      </w:pPr>
    </w:p>
    <w:p w:rsidR="0053415D" w:rsidRPr="00D170B7" w:rsidRDefault="0053415D" w:rsidP="0053415D">
      <w:pPr>
        <w:pStyle w:val="ListParagraph"/>
        <w:numPr>
          <w:ilvl w:val="0"/>
          <w:numId w:val="32"/>
        </w:numPr>
        <w:bidi w:val="0"/>
        <w:spacing w:after="0" w:line="240" w:lineRule="auto"/>
        <w:rPr>
          <w:rFonts w:asciiTheme="minorHAnsi" w:hAnsiTheme="minorHAnsi"/>
          <w:sz w:val="32"/>
          <w:szCs w:val="32"/>
          <w:lang w:val="en-GB"/>
        </w:rPr>
      </w:pPr>
      <w:r w:rsidRPr="00D170B7">
        <w:rPr>
          <w:rFonts w:asciiTheme="minorHAnsi" w:hAnsiTheme="minorHAnsi"/>
          <w:b/>
          <w:bCs/>
          <w:sz w:val="32"/>
          <w:szCs w:val="32"/>
          <w:u w:val="single"/>
          <w:lang w:val="en-GB"/>
        </w:rPr>
        <w:t>Date</w:t>
      </w:r>
      <w:r w:rsidRPr="00D170B7">
        <w:rPr>
          <w:rFonts w:asciiTheme="minorHAnsi" w:hAnsiTheme="minorHAnsi"/>
          <w:sz w:val="32"/>
          <w:szCs w:val="32"/>
          <w:lang w:val="en-GB"/>
        </w:rPr>
        <w:t>: Monday, June 19, 2017</w:t>
      </w:r>
    </w:p>
    <w:p w:rsidR="0053415D" w:rsidRPr="00D170B7" w:rsidRDefault="0053415D" w:rsidP="0053415D">
      <w:pPr>
        <w:pStyle w:val="ListParagraph"/>
        <w:numPr>
          <w:ilvl w:val="0"/>
          <w:numId w:val="32"/>
        </w:numPr>
        <w:bidi w:val="0"/>
        <w:spacing w:after="0" w:line="240" w:lineRule="auto"/>
        <w:rPr>
          <w:rFonts w:asciiTheme="minorHAnsi" w:hAnsiTheme="minorHAnsi"/>
          <w:sz w:val="32"/>
          <w:szCs w:val="32"/>
          <w:lang w:val="en-GB"/>
        </w:rPr>
      </w:pPr>
      <w:r w:rsidRPr="00D170B7">
        <w:rPr>
          <w:rFonts w:asciiTheme="minorHAnsi" w:hAnsiTheme="minorHAnsi"/>
          <w:b/>
          <w:bCs/>
          <w:sz w:val="32"/>
          <w:szCs w:val="32"/>
          <w:u w:val="single"/>
          <w:lang w:val="en-GB"/>
        </w:rPr>
        <w:t>Time</w:t>
      </w:r>
      <w:r w:rsidRPr="00D170B7">
        <w:rPr>
          <w:rFonts w:asciiTheme="minorHAnsi" w:hAnsiTheme="minorHAnsi"/>
          <w:sz w:val="32"/>
          <w:szCs w:val="32"/>
          <w:lang w:val="en-GB"/>
        </w:rPr>
        <w:t>: 11.00 am</w:t>
      </w:r>
    </w:p>
    <w:p w:rsidR="0053415D" w:rsidRPr="0053415D" w:rsidRDefault="0053415D" w:rsidP="0053415D">
      <w:pPr>
        <w:pStyle w:val="ListParagraph"/>
        <w:numPr>
          <w:ilvl w:val="0"/>
          <w:numId w:val="32"/>
        </w:numPr>
        <w:bidi w:val="0"/>
        <w:spacing w:after="0" w:line="240" w:lineRule="auto"/>
        <w:rPr>
          <w:rFonts w:asciiTheme="minorHAnsi" w:hAnsiTheme="minorHAnsi"/>
          <w:sz w:val="32"/>
          <w:szCs w:val="32"/>
          <w:rtl/>
          <w:lang w:val="en-GB"/>
        </w:rPr>
      </w:pPr>
      <w:r w:rsidRPr="00D170B7">
        <w:rPr>
          <w:rFonts w:asciiTheme="minorHAnsi" w:hAnsiTheme="minorHAnsi"/>
          <w:b/>
          <w:bCs/>
          <w:sz w:val="32"/>
          <w:szCs w:val="32"/>
          <w:u w:val="single"/>
          <w:lang w:val="en-GB"/>
        </w:rPr>
        <w:t>Venue</w:t>
      </w:r>
      <w:r w:rsidRPr="00D170B7">
        <w:rPr>
          <w:rFonts w:asciiTheme="minorHAnsi" w:hAnsiTheme="minorHAnsi"/>
          <w:sz w:val="32"/>
          <w:szCs w:val="32"/>
          <w:lang w:val="en-GB"/>
        </w:rPr>
        <w:t>: MBRF H</w:t>
      </w:r>
      <w:r>
        <w:rPr>
          <w:rFonts w:asciiTheme="minorHAnsi" w:hAnsiTheme="minorHAnsi"/>
          <w:sz w:val="32"/>
          <w:szCs w:val="32"/>
          <w:lang w:val="en-GB"/>
        </w:rPr>
        <w:t>eadquarters – Dubai</w:t>
      </w:r>
    </w:p>
    <w:p w:rsidR="0053415D" w:rsidRPr="00D170B7" w:rsidRDefault="0053415D" w:rsidP="0053415D">
      <w:pPr>
        <w:rPr>
          <w:rFonts w:asciiTheme="minorHAnsi" w:hAnsiTheme="minorHAnsi" w:cs="Sakkal Majalla"/>
          <w:sz w:val="28"/>
          <w:szCs w:val="28"/>
          <w:rtl/>
          <w:lang w:val="en-GB" w:bidi="ar-AE"/>
        </w:rPr>
      </w:pPr>
    </w:p>
    <w:p w:rsidR="0053415D" w:rsidRPr="0053415D" w:rsidRDefault="0053415D" w:rsidP="004528A3">
      <w:pPr>
        <w:bidi w:val="0"/>
        <w:spacing w:after="0" w:line="240" w:lineRule="auto"/>
        <w:jc w:val="both"/>
        <w:rPr>
          <w:rFonts w:asciiTheme="majorBidi" w:hAnsiTheme="majorBidi" w:cstheme="majorBidi"/>
          <w:sz w:val="28"/>
          <w:szCs w:val="28"/>
          <w:lang w:bidi="ar-MA"/>
        </w:rPr>
      </w:pPr>
    </w:p>
    <w:p w:rsidR="004528A3" w:rsidRPr="0053415D" w:rsidRDefault="004528A3" w:rsidP="0053415D">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Ladies and Gentlemen,</w:t>
      </w:r>
    </w:p>
    <w:p w:rsidR="00016445" w:rsidRPr="0053415D" w:rsidRDefault="00016445" w:rsidP="00016445">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Esteemed Guests,</w:t>
      </w:r>
    </w:p>
    <w:p w:rsidR="00E748EC" w:rsidRPr="0053415D" w:rsidRDefault="004528A3" w:rsidP="004528A3">
      <w:pPr>
        <w:bidi w:val="0"/>
        <w:spacing w:after="0" w:line="240" w:lineRule="auto"/>
        <w:jc w:val="both"/>
        <w:rPr>
          <w:rFonts w:asciiTheme="majorBidi" w:hAnsiTheme="majorBidi" w:cstheme="majorBidi"/>
          <w:sz w:val="28"/>
          <w:szCs w:val="28"/>
          <w:rtl/>
          <w:lang w:bidi="ar-MA"/>
        </w:rPr>
      </w:pPr>
      <w:r w:rsidRPr="0053415D">
        <w:rPr>
          <w:rFonts w:asciiTheme="majorBidi" w:hAnsiTheme="majorBidi" w:cstheme="majorBidi"/>
          <w:sz w:val="28"/>
          <w:szCs w:val="28"/>
          <w:lang w:bidi="ar-MA"/>
        </w:rPr>
        <w:t xml:space="preserve">It is our pleasure to host you today in this press conference to announce the </w:t>
      </w:r>
      <w:r w:rsidR="00016445" w:rsidRPr="0053415D">
        <w:rPr>
          <w:rFonts w:asciiTheme="majorBidi" w:hAnsiTheme="majorBidi" w:cstheme="majorBidi"/>
          <w:sz w:val="28"/>
          <w:szCs w:val="28"/>
          <w:lang w:bidi="ar-MA"/>
        </w:rPr>
        <w:t>expansion o</w:t>
      </w:r>
      <w:r w:rsidRPr="0053415D">
        <w:rPr>
          <w:rFonts w:asciiTheme="majorBidi" w:hAnsiTheme="majorBidi" w:cstheme="majorBidi"/>
          <w:sz w:val="28"/>
          <w:szCs w:val="28"/>
          <w:lang w:bidi="ar-MA"/>
        </w:rPr>
        <w:t xml:space="preserve">f the </w:t>
      </w:r>
      <w:r w:rsidR="00016445" w:rsidRPr="0053415D">
        <w:rPr>
          <w:rFonts w:asciiTheme="majorBidi" w:hAnsiTheme="majorBidi" w:cstheme="majorBidi"/>
          <w:sz w:val="28"/>
          <w:szCs w:val="28"/>
          <w:lang w:bidi="ar-MA"/>
        </w:rPr>
        <w:t>Knowledge</w:t>
      </w:r>
      <w:r w:rsidRPr="0053415D">
        <w:rPr>
          <w:rFonts w:asciiTheme="majorBidi" w:hAnsiTheme="majorBidi" w:cstheme="majorBidi"/>
          <w:sz w:val="28"/>
          <w:szCs w:val="28"/>
          <w:lang w:bidi="ar-MA"/>
        </w:rPr>
        <w:t xml:space="preserve"> Index</w:t>
      </w:r>
      <w:r w:rsidR="00016445" w:rsidRPr="0053415D">
        <w:rPr>
          <w:rFonts w:asciiTheme="majorBidi" w:hAnsiTheme="majorBidi" w:cstheme="majorBidi"/>
          <w:sz w:val="28"/>
          <w:szCs w:val="28"/>
          <w:lang w:bidi="ar-MA"/>
        </w:rPr>
        <w:t xml:space="preserve"> from an Arab index to a global one. </w:t>
      </w:r>
      <w:r w:rsidR="00A974F5" w:rsidRPr="0053415D">
        <w:rPr>
          <w:rFonts w:asciiTheme="majorBidi" w:hAnsiTheme="majorBidi" w:cstheme="majorBidi"/>
          <w:sz w:val="28"/>
          <w:szCs w:val="28"/>
          <w:lang w:bidi="ar-MA"/>
        </w:rPr>
        <w:t xml:space="preserve">Efforts are currently in progress to produce </w:t>
      </w:r>
      <w:r w:rsidR="001A3424" w:rsidRPr="0053415D">
        <w:rPr>
          <w:rFonts w:asciiTheme="majorBidi" w:hAnsiTheme="majorBidi" w:cstheme="majorBidi"/>
          <w:sz w:val="28"/>
          <w:szCs w:val="28"/>
          <w:lang w:bidi="ar-MA"/>
        </w:rPr>
        <w:t xml:space="preserve">the 2017 edition of this notable </w:t>
      </w:r>
      <w:r w:rsidR="00A974F5" w:rsidRPr="0053415D">
        <w:rPr>
          <w:rFonts w:asciiTheme="majorBidi" w:hAnsiTheme="majorBidi" w:cstheme="majorBidi"/>
          <w:sz w:val="28"/>
          <w:szCs w:val="28"/>
          <w:lang w:bidi="ar-MA"/>
        </w:rPr>
        <w:t>ind</w:t>
      </w:r>
      <w:r w:rsidR="001A3424" w:rsidRPr="0053415D">
        <w:rPr>
          <w:rFonts w:asciiTheme="majorBidi" w:hAnsiTheme="majorBidi" w:cstheme="majorBidi"/>
          <w:sz w:val="28"/>
          <w:szCs w:val="28"/>
          <w:lang w:bidi="ar-MA"/>
        </w:rPr>
        <w:t>ex in its first global version, building on the success and experience of the earlier Arab Knowledge Index initiative.</w:t>
      </w:r>
    </w:p>
    <w:p w:rsidR="00BF5DFC" w:rsidRPr="0053415D" w:rsidRDefault="00BF5DFC" w:rsidP="00BF5DFC">
      <w:pPr>
        <w:bidi w:val="0"/>
        <w:spacing w:after="0" w:line="240" w:lineRule="auto"/>
        <w:jc w:val="both"/>
        <w:rPr>
          <w:rFonts w:asciiTheme="majorBidi" w:hAnsiTheme="majorBidi" w:cstheme="majorBidi"/>
          <w:sz w:val="28"/>
          <w:szCs w:val="28"/>
          <w:lang w:bidi="ar-MA"/>
        </w:rPr>
      </w:pPr>
    </w:p>
    <w:p w:rsidR="001A3424" w:rsidRPr="0053415D" w:rsidRDefault="001A3424" w:rsidP="001A3424">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 xml:space="preserve">The Knowledge Index has been one of the most successful initiatives of the Arab Knowledge project, a joint partnership </w:t>
      </w:r>
      <w:r w:rsidR="004528A3" w:rsidRPr="0053415D">
        <w:rPr>
          <w:rFonts w:asciiTheme="majorBidi" w:hAnsiTheme="majorBidi" w:cstheme="majorBidi"/>
          <w:sz w:val="28"/>
          <w:szCs w:val="28"/>
          <w:lang w:bidi="ar-MA"/>
        </w:rPr>
        <w:t xml:space="preserve">between UNDP-RBAS and Mohammed Bin </w:t>
      </w:r>
      <w:r w:rsidRPr="0053415D">
        <w:rPr>
          <w:rFonts w:asciiTheme="majorBidi" w:hAnsiTheme="majorBidi" w:cstheme="majorBidi"/>
          <w:sz w:val="28"/>
          <w:szCs w:val="28"/>
          <w:lang w:bidi="ar-MA"/>
        </w:rPr>
        <w:t>Rashid</w:t>
      </w:r>
      <w:r w:rsidR="004528A3" w:rsidRPr="0053415D">
        <w:rPr>
          <w:rFonts w:asciiTheme="majorBidi" w:hAnsiTheme="majorBidi" w:cstheme="majorBidi"/>
          <w:sz w:val="28"/>
          <w:szCs w:val="28"/>
          <w:lang w:bidi="ar-MA"/>
        </w:rPr>
        <w:t xml:space="preserve"> Al Maktoum Foundation.</w:t>
      </w:r>
      <w:r w:rsidRPr="0053415D">
        <w:rPr>
          <w:rFonts w:asciiTheme="majorBidi" w:hAnsiTheme="majorBidi" w:cstheme="majorBidi"/>
          <w:sz w:val="28"/>
          <w:szCs w:val="28"/>
          <w:lang w:bidi="ar-MA"/>
        </w:rPr>
        <w:t xml:space="preserve"> Since the release of its first version in 2015, the Knowledge Index </w:t>
      </w:r>
      <w:r w:rsidR="00BF5DFC" w:rsidRPr="0053415D">
        <w:rPr>
          <w:rFonts w:asciiTheme="majorBidi" w:hAnsiTheme="majorBidi" w:cstheme="majorBidi"/>
          <w:sz w:val="28"/>
          <w:szCs w:val="28"/>
          <w:lang w:bidi="ar-MA"/>
        </w:rPr>
        <w:t>h</w:t>
      </w:r>
      <w:r w:rsidRPr="0053415D">
        <w:rPr>
          <w:rFonts w:asciiTheme="majorBidi" w:hAnsiTheme="majorBidi" w:cstheme="majorBidi"/>
          <w:sz w:val="28"/>
          <w:szCs w:val="28"/>
          <w:lang w:bidi="ar-MA"/>
        </w:rPr>
        <w:t>as</w:t>
      </w:r>
      <w:r w:rsidR="00BF5DFC" w:rsidRPr="0053415D">
        <w:rPr>
          <w:rFonts w:asciiTheme="majorBidi" w:hAnsiTheme="majorBidi" w:cstheme="majorBidi"/>
          <w:sz w:val="28"/>
          <w:szCs w:val="28"/>
          <w:lang w:bidi="ar-MA"/>
        </w:rPr>
        <w:t xml:space="preserve"> been</w:t>
      </w:r>
      <w:r w:rsidRPr="0053415D">
        <w:rPr>
          <w:rFonts w:asciiTheme="majorBidi" w:hAnsiTheme="majorBidi" w:cstheme="majorBidi"/>
          <w:sz w:val="28"/>
          <w:szCs w:val="28"/>
          <w:lang w:bidi="ar-MA"/>
        </w:rPr>
        <w:t xml:space="preserve"> widely received with appreciation, especially in the circles of policy makers, academics, researchers, NGOs, and the different stakeholders in the areas of knowledge and development. </w:t>
      </w:r>
    </w:p>
    <w:p w:rsidR="001A3424" w:rsidRPr="0053415D" w:rsidRDefault="001A3424" w:rsidP="001A3424">
      <w:pPr>
        <w:bidi w:val="0"/>
        <w:spacing w:after="0" w:line="240" w:lineRule="auto"/>
        <w:jc w:val="both"/>
        <w:rPr>
          <w:rFonts w:asciiTheme="majorBidi" w:hAnsiTheme="majorBidi" w:cstheme="majorBidi"/>
          <w:sz w:val="28"/>
          <w:szCs w:val="28"/>
          <w:lang w:bidi="ar-MA"/>
        </w:rPr>
      </w:pPr>
    </w:p>
    <w:p w:rsidR="004528A3" w:rsidRPr="0053415D" w:rsidRDefault="001A3424" w:rsidP="001A3424">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The Knowledge Index is the first and only index that aims at assessing the knowledge situation from the</w:t>
      </w:r>
      <w:r w:rsidR="00BF5DFC" w:rsidRPr="0053415D">
        <w:rPr>
          <w:rFonts w:asciiTheme="majorBidi" w:hAnsiTheme="majorBidi" w:cstheme="majorBidi"/>
          <w:sz w:val="28"/>
          <w:szCs w:val="28"/>
          <w:lang w:bidi="ar-MA"/>
        </w:rPr>
        <w:t xml:space="preserve"> perspective of sustainable </w:t>
      </w:r>
      <w:r w:rsidRPr="0053415D">
        <w:rPr>
          <w:rFonts w:asciiTheme="majorBidi" w:hAnsiTheme="majorBidi" w:cstheme="majorBidi"/>
          <w:sz w:val="28"/>
          <w:szCs w:val="28"/>
          <w:lang w:bidi="ar-MA"/>
        </w:rPr>
        <w:t>human development. It is built on the view that knowledge is an essential element in supporting development efforts, and that establishing the knowledge economy and society is a prelude for achieving the aspired sustainable human development.</w:t>
      </w:r>
    </w:p>
    <w:p w:rsidR="001A3424" w:rsidRPr="0053415D" w:rsidRDefault="001A3424" w:rsidP="001A3424">
      <w:pPr>
        <w:bidi w:val="0"/>
        <w:spacing w:after="0" w:line="240" w:lineRule="auto"/>
        <w:jc w:val="both"/>
        <w:rPr>
          <w:rFonts w:asciiTheme="majorBidi" w:hAnsiTheme="majorBidi" w:cstheme="majorBidi"/>
          <w:sz w:val="28"/>
          <w:szCs w:val="28"/>
          <w:lang w:bidi="ar-MA"/>
        </w:rPr>
      </w:pPr>
    </w:p>
    <w:p w:rsidR="001A3424" w:rsidRPr="0053415D" w:rsidRDefault="001A3424" w:rsidP="001A3424">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 xml:space="preserve">The 2017 global version of the knowledge index will embody the main basic structure of the earlier Arab knowledge index, albeit with few refinements in terms of minimizing the number of feeding variables, restructuring the enabling environments indicators, and calculating one general index. The specificities of these refinements are currently being </w:t>
      </w:r>
      <w:r w:rsidR="00BF5DFC" w:rsidRPr="0053415D">
        <w:rPr>
          <w:rFonts w:asciiTheme="majorBidi" w:hAnsiTheme="majorBidi" w:cstheme="majorBidi"/>
          <w:sz w:val="28"/>
          <w:szCs w:val="28"/>
          <w:lang w:bidi="ar-MA"/>
        </w:rPr>
        <w:t>identified</w:t>
      </w:r>
      <w:r w:rsidRPr="0053415D">
        <w:rPr>
          <w:rFonts w:asciiTheme="majorBidi" w:hAnsiTheme="majorBidi" w:cstheme="majorBidi"/>
          <w:sz w:val="28"/>
          <w:szCs w:val="28"/>
          <w:lang w:bidi="ar-MA"/>
        </w:rPr>
        <w:t xml:space="preserve"> by a select group of top experts from the Arab region, in close coordination and consultation with international experts </w:t>
      </w:r>
      <w:r w:rsidR="000D2651" w:rsidRPr="0053415D">
        <w:rPr>
          <w:rFonts w:asciiTheme="majorBidi" w:hAnsiTheme="majorBidi" w:cstheme="majorBidi"/>
          <w:sz w:val="28"/>
          <w:szCs w:val="28"/>
          <w:lang w:bidi="ar-MA"/>
        </w:rPr>
        <w:t>in each of</w:t>
      </w:r>
      <w:r w:rsidRPr="0053415D">
        <w:rPr>
          <w:rFonts w:asciiTheme="majorBidi" w:hAnsiTheme="majorBidi" w:cstheme="majorBidi"/>
          <w:sz w:val="28"/>
          <w:szCs w:val="28"/>
          <w:lang w:bidi="ar-MA"/>
        </w:rPr>
        <w:t xml:space="preserve"> the six thematic areas of the index: </w:t>
      </w:r>
      <w:r w:rsidR="000D2651" w:rsidRPr="0053415D">
        <w:rPr>
          <w:rFonts w:asciiTheme="majorBidi" w:hAnsiTheme="majorBidi" w:cstheme="majorBidi"/>
          <w:sz w:val="28"/>
          <w:szCs w:val="28"/>
          <w:lang w:bidi="ar-MA"/>
        </w:rPr>
        <w:t>Pre-University Education; Technical Vocational Education and Training (TVET); Higher Education; Economy; Research, Development and Innovation (RDI); and Information and Communications Technology (ICT).</w:t>
      </w:r>
    </w:p>
    <w:p w:rsidR="000D2651" w:rsidRPr="0053415D" w:rsidRDefault="000D2651" w:rsidP="000D2651">
      <w:pPr>
        <w:bidi w:val="0"/>
        <w:spacing w:after="0" w:line="240" w:lineRule="auto"/>
        <w:jc w:val="both"/>
        <w:rPr>
          <w:rFonts w:asciiTheme="majorBidi" w:hAnsiTheme="majorBidi" w:cstheme="majorBidi"/>
          <w:sz w:val="28"/>
          <w:szCs w:val="28"/>
          <w:lang w:bidi="ar-MA"/>
        </w:rPr>
      </w:pPr>
    </w:p>
    <w:p w:rsidR="000D2651" w:rsidRPr="0053415D" w:rsidRDefault="000D2651" w:rsidP="000D2651">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The global Knowledge Index will be released in November 2017; and in here I would like to thank the expert</w:t>
      </w:r>
      <w:r w:rsidR="00BF5DFC" w:rsidRPr="0053415D">
        <w:rPr>
          <w:rFonts w:asciiTheme="majorBidi" w:hAnsiTheme="majorBidi" w:cstheme="majorBidi"/>
          <w:sz w:val="28"/>
          <w:szCs w:val="28"/>
          <w:lang w:bidi="ar-MA"/>
        </w:rPr>
        <w:t>s’</w:t>
      </w:r>
      <w:r w:rsidRPr="0053415D">
        <w:rPr>
          <w:rFonts w:asciiTheme="majorBidi" w:hAnsiTheme="majorBidi" w:cstheme="majorBidi"/>
          <w:sz w:val="28"/>
          <w:szCs w:val="28"/>
          <w:lang w:bidi="ar-MA"/>
        </w:rPr>
        <w:t xml:space="preserve"> team who are with us today, for their endurance, persistence and hard work throughout the preparation stages of the index, since its early days in 2015. </w:t>
      </w:r>
    </w:p>
    <w:p w:rsidR="000D2651" w:rsidRPr="0053415D" w:rsidRDefault="000D2651" w:rsidP="000D2651">
      <w:pPr>
        <w:bidi w:val="0"/>
        <w:spacing w:after="0" w:line="240" w:lineRule="auto"/>
        <w:jc w:val="both"/>
        <w:rPr>
          <w:rFonts w:asciiTheme="majorBidi" w:hAnsiTheme="majorBidi" w:cstheme="majorBidi"/>
          <w:sz w:val="28"/>
          <w:szCs w:val="28"/>
          <w:lang w:bidi="ar-MA"/>
        </w:rPr>
      </w:pPr>
    </w:p>
    <w:p w:rsidR="000D2651" w:rsidRPr="0053415D" w:rsidRDefault="000D2651" w:rsidP="000D2651">
      <w:pPr>
        <w:bidi w:val="0"/>
        <w:spacing w:after="0" w:line="240" w:lineRule="auto"/>
        <w:jc w:val="both"/>
        <w:rPr>
          <w:rFonts w:asciiTheme="majorBidi" w:hAnsiTheme="majorBidi" w:cstheme="majorBidi"/>
          <w:sz w:val="28"/>
          <w:szCs w:val="28"/>
          <w:rtl/>
          <w:lang w:bidi="ar-MA"/>
        </w:rPr>
      </w:pPr>
      <w:r w:rsidRPr="0053415D">
        <w:rPr>
          <w:rFonts w:asciiTheme="majorBidi" w:hAnsiTheme="majorBidi" w:cstheme="majorBidi"/>
          <w:sz w:val="28"/>
          <w:szCs w:val="28"/>
          <w:lang w:bidi="ar-MA"/>
        </w:rPr>
        <w:t>Knowledge today is the pillar of development, and a comprehensive view o</w:t>
      </w:r>
      <w:r w:rsidR="00BF5DFC" w:rsidRPr="0053415D">
        <w:rPr>
          <w:rFonts w:asciiTheme="majorBidi" w:hAnsiTheme="majorBidi" w:cstheme="majorBidi"/>
          <w:sz w:val="28"/>
          <w:szCs w:val="28"/>
          <w:lang w:bidi="ar-MA"/>
        </w:rPr>
        <w:t>f knowledge -</w:t>
      </w:r>
      <w:r w:rsidRPr="0053415D">
        <w:rPr>
          <w:rFonts w:asciiTheme="majorBidi" w:hAnsiTheme="majorBidi" w:cstheme="majorBidi"/>
          <w:sz w:val="28"/>
          <w:szCs w:val="28"/>
          <w:lang w:bidi="ar-MA"/>
        </w:rPr>
        <w:t xml:space="preserve">as reflected in the Knowledge index, is the gateway for devising </w:t>
      </w:r>
      <w:r w:rsidRPr="0053415D">
        <w:rPr>
          <w:rFonts w:asciiTheme="majorBidi" w:hAnsiTheme="majorBidi" w:cstheme="majorBidi"/>
          <w:sz w:val="28"/>
          <w:szCs w:val="28"/>
          <w:lang w:bidi="ar-MA"/>
        </w:rPr>
        <w:lastRenderedPageBreak/>
        <w:t xml:space="preserve">effective solutions to the myriad of development challenges we are facing today, including but not limited to, the challenges of poverty, water and food security, climate change, social justice, peace, security and counter-terrorism. </w:t>
      </w:r>
    </w:p>
    <w:p w:rsidR="00BF5DFC" w:rsidRPr="0053415D" w:rsidRDefault="00BF5DFC" w:rsidP="00BF5DFC">
      <w:pPr>
        <w:bidi w:val="0"/>
        <w:spacing w:after="0" w:line="240" w:lineRule="auto"/>
        <w:jc w:val="both"/>
        <w:rPr>
          <w:rFonts w:asciiTheme="majorBidi" w:hAnsiTheme="majorBidi" w:cstheme="majorBidi"/>
          <w:sz w:val="28"/>
          <w:szCs w:val="28"/>
          <w:lang w:bidi="ar-MA"/>
        </w:rPr>
      </w:pPr>
    </w:p>
    <w:p w:rsidR="000D2651" w:rsidRPr="0053415D" w:rsidRDefault="000D2651" w:rsidP="000D2651">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 xml:space="preserve">As we prepare today to complete this remarkable milestone achievement and produce the global knowledge index, and as we </w:t>
      </w:r>
      <w:r w:rsidR="0053415D" w:rsidRPr="0053415D">
        <w:rPr>
          <w:rFonts w:asciiTheme="majorBidi" w:hAnsiTheme="majorBidi" w:cstheme="majorBidi"/>
          <w:sz w:val="28"/>
          <w:szCs w:val="28"/>
          <w:lang w:bidi="ar-MA"/>
        </w:rPr>
        <w:t>realize</w:t>
      </w:r>
      <w:bookmarkStart w:id="0" w:name="_GoBack"/>
      <w:bookmarkEnd w:id="0"/>
      <w:r w:rsidRPr="0053415D">
        <w:rPr>
          <w:rFonts w:asciiTheme="majorBidi" w:hAnsiTheme="majorBidi" w:cstheme="majorBidi"/>
          <w:sz w:val="28"/>
          <w:szCs w:val="28"/>
          <w:lang w:bidi="ar-MA"/>
        </w:rPr>
        <w:t xml:space="preserve"> that such a challenge is not obstacle-free, we do believe firmly in the importance of such a step, and the need to have this index at the global level, especially </w:t>
      </w:r>
      <w:r w:rsidR="00700EF9" w:rsidRPr="0053415D">
        <w:rPr>
          <w:rFonts w:asciiTheme="majorBidi" w:hAnsiTheme="majorBidi" w:cstheme="majorBidi"/>
          <w:sz w:val="28"/>
          <w:szCs w:val="28"/>
          <w:lang w:bidi="ar-MA"/>
        </w:rPr>
        <w:t>in light</w:t>
      </w:r>
      <w:r w:rsidRPr="0053415D">
        <w:rPr>
          <w:rFonts w:asciiTheme="majorBidi" w:hAnsiTheme="majorBidi" w:cstheme="majorBidi"/>
          <w:sz w:val="28"/>
          <w:szCs w:val="28"/>
          <w:lang w:bidi="ar-MA"/>
        </w:rPr>
        <w:t xml:space="preserve"> of the lack of an objective and evidence-based statistical indicator on knowledge and its various revelations and sectors</w:t>
      </w:r>
      <w:r w:rsidR="0007093F" w:rsidRPr="0053415D">
        <w:rPr>
          <w:rFonts w:asciiTheme="majorBidi" w:hAnsiTheme="majorBidi" w:cstheme="majorBidi"/>
          <w:sz w:val="28"/>
          <w:szCs w:val="28"/>
          <w:lang w:bidi="ar-MA"/>
        </w:rPr>
        <w:t>, not to mention its importance in relation to development efforts.</w:t>
      </w:r>
    </w:p>
    <w:p w:rsidR="0007093F" w:rsidRPr="0053415D" w:rsidRDefault="0007093F" w:rsidP="0007093F">
      <w:pPr>
        <w:bidi w:val="0"/>
        <w:spacing w:after="0" w:line="240" w:lineRule="auto"/>
        <w:jc w:val="both"/>
        <w:rPr>
          <w:rFonts w:asciiTheme="majorBidi" w:hAnsiTheme="majorBidi" w:cstheme="majorBidi"/>
          <w:sz w:val="28"/>
          <w:szCs w:val="28"/>
          <w:lang w:bidi="ar-MA"/>
        </w:rPr>
      </w:pPr>
    </w:p>
    <w:p w:rsidR="0007093F" w:rsidRPr="0053415D" w:rsidRDefault="0007093F" w:rsidP="0007093F">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 xml:space="preserve">We do look forward to the knowledge index, hoping that </w:t>
      </w:r>
      <w:r w:rsidR="00700EF9" w:rsidRPr="0053415D">
        <w:rPr>
          <w:rFonts w:asciiTheme="majorBidi" w:hAnsiTheme="majorBidi" w:cstheme="majorBidi"/>
          <w:sz w:val="28"/>
          <w:szCs w:val="28"/>
          <w:lang w:bidi="ar-MA"/>
        </w:rPr>
        <w:t>this</w:t>
      </w:r>
      <w:r w:rsidRPr="0053415D">
        <w:rPr>
          <w:rFonts w:asciiTheme="majorBidi" w:hAnsiTheme="majorBidi" w:cstheme="majorBidi"/>
          <w:sz w:val="28"/>
          <w:szCs w:val="28"/>
          <w:lang w:bidi="ar-MA"/>
        </w:rPr>
        <w:t xml:space="preserve"> statistical tools will enable us to better approach development at the global, regional and national levels, as it will enable the objective comparison of any country’s performance across its regional </w:t>
      </w:r>
      <w:r w:rsidR="00700EF9" w:rsidRPr="0053415D">
        <w:rPr>
          <w:rFonts w:asciiTheme="majorBidi" w:hAnsiTheme="majorBidi" w:cstheme="majorBidi"/>
          <w:sz w:val="28"/>
          <w:szCs w:val="28"/>
          <w:lang w:bidi="ar-MA"/>
        </w:rPr>
        <w:t xml:space="preserve">and international </w:t>
      </w:r>
      <w:r w:rsidRPr="0053415D">
        <w:rPr>
          <w:rFonts w:asciiTheme="majorBidi" w:hAnsiTheme="majorBidi" w:cstheme="majorBidi"/>
          <w:sz w:val="28"/>
          <w:szCs w:val="28"/>
          <w:lang w:bidi="ar-MA"/>
        </w:rPr>
        <w:t>counterparts, and later across time, to better identify the challenges and opportunities towards building the knowledge society and economy, and achieving sustainable human development.</w:t>
      </w:r>
    </w:p>
    <w:p w:rsidR="00377B8D" w:rsidRPr="0053415D" w:rsidRDefault="00377B8D" w:rsidP="00377B8D">
      <w:pPr>
        <w:bidi w:val="0"/>
        <w:spacing w:after="0" w:line="240" w:lineRule="auto"/>
        <w:jc w:val="both"/>
        <w:rPr>
          <w:rFonts w:asciiTheme="majorBidi" w:hAnsiTheme="majorBidi" w:cstheme="majorBidi"/>
          <w:sz w:val="28"/>
          <w:szCs w:val="28"/>
          <w:lang w:bidi="ar-MA"/>
        </w:rPr>
      </w:pPr>
    </w:p>
    <w:p w:rsidR="0007093F" w:rsidRPr="0053415D" w:rsidRDefault="00377B8D" w:rsidP="0007093F">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We also hope that the index results will guide policymakers and stakeholders in developing informed strategies and policies that support knowledge in its various sectors as a requirement for building the knowledge society and economy, which in turn leads to achieving sustainable human development in the Arab region, and around the globe.</w:t>
      </w:r>
    </w:p>
    <w:p w:rsidR="00377B8D" w:rsidRPr="0053415D" w:rsidRDefault="00377B8D" w:rsidP="0007093F">
      <w:pPr>
        <w:bidi w:val="0"/>
        <w:spacing w:after="0" w:line="240" w:lineRule="auto"/>
        <w:jc w:val="both"/>
        <w:rPr>
          <w:rFonts w:asciiTheme="majorBidi" w:hAnsiTheme="majorBidi" w:cstheme="majorBidi"/>
          <w:sz w:val="28"/>
          <w:szCs w:val="28"/>
          <w:lang w:bidi="ar-MA"/>
        </w:rPr>
      </w:pPr>
    </w:p>
    <w:p w:rsidR="004528A3" w:rsidRPr="0053415D" w:rsidRDefault="004528A3" w:rsidP="00377B8D">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 xml:space="preserve">Thank you for being with us on this </w:t>
      </w:r>
      <w:r w:rsidR="0007093F" w:rsidRPr="0053415D">
        <w:rPr>
          <w:rFonts w:asciiTheme="majorBidi" w:hAnsiTheme="majorBidi" w:cstheme="majorBidi"/>
          <w:sz w:val="28"/>
          <w:szCs w:val="28"/>
          <w:lang w:bidi="ar-MA"/>
        </w:rPr>
        <w:t xml:space="preserve">remarkable </w:t>
      </w:r>
      <w:r w:rsidRPr="0053415D">
        <w:rPr>
          <w:rFonts w:asciiTheme="majorBidi" w:hAnsiTheme="majorBidi" w:cstheme="majorBidi"/>
          <w:sz w:val="28"/>
          <w:szCs w:val="28"/>
          <w:lang w:bidi="ar-MA"/>
        </w:rPr>
        <w:t>occasion</w:t>
      </w:r>
      <w:r w:rsidR="0007093F" w:rsidRPr="0053415D">
        <w:rPr>
          <w:rFonts w:asciiTheme="majorBidi" w:hAnsiTheme="majorBidi" w:cstheme="majorBidi"/>
          <w:sz w:val="28"/>
          <w:szCs w:val="28"/>
          <w:lang w:bidi="ar-MA"/>
        </w:rPr>
        <w:t>, a</w:t>
      </w:r>
      <w:r w:rsidRPr="0053415D">
        <w:rPr>
          <w:rFonts w:asciiTheme="majorBidi" w:hAnsiTheme="majorBidi" w:cstheme="majorBidi"/>
          <w:sz w:val="28"/>
          <w:szCs w:val="28"/>
          <w:lang w:bidi="ar-MA"/>
        </w:rPr>
        <w:t>nd we look forward to welcome you again soon to share the results of the index.</w:t>
      </w:r>
    </w:p>
    <w:p w:rsidR="004528A3" w:rsidRPr="0053415D" w:rsidRDefault="004528A3" w:rsidP="004528A3">
      <w:pPr>
        <w:bidi w:val="0"/>
        <w:spacing w:after="0" w:line="240" w:lineRule="auto"/>
        <w:jc w:val="both"/>
        <w:rPr>
          <w:rFonts w:asciiTheme="majorBidi" w:hAnsiTheme="majorBidi" w:cstheme="majorBidi"/>
          <w:sz w:val="28"/>
          <w:szCs w:val="28"/>
          <w:lang w:bidi="ar-MA"/>
        </w:rPr>
      </w:pPr>
    </w:p>
    <w:p w:rsidR="004528A3" w:rsidRPr="0053415D" w:rsidRDefault="004528A3" w:rsidP="004528A3">
      <w:pPr>
        <w:bidi w:val="0"/>
        <w:spacing w:after="0" w:line="240" w:lineRule="auto"/>
        <w:jc w:val="both"/>
        <w:rPr>
          <w:rFonts w:asciiTheme="majorBidi" w:hAnsiTheme="majorBidi" w:cstheme="majorBidi"/>
          <w:sz w:val="28"/>
          <w:szCs w:val="28"/>
          <w:lang w:bidi="ar-MA"/>
        </w:rPr>
      </w:pPr>
      <w:r w:rsidRPr="0053415D">
        <w:rPr>
          <w:rFonts w:asciiTheme="majorBidi" w:hAnsiTheme="majorBidi" w:cstheme="majorBidi"/>
          <w:sz w:val="28"/>
          <w:szCs w:val="28"/>
          <w:lang w:bidi="ar-MA"/>
        </w:rPr>
        <w:t>Thank you.</w:t>
      </w:r>
    </w:p>
    <w:p w:rsidR="004528A3" w:rsidRPr="001A0EC8" w:rsidRDefault="004528A3" w:rsidP="004528A3">
      <w:pPr>
        <w:bidi w:val="0"/>
        <w:spacing w:after="0" w:line="240" w:lineRule="auto"/>
        <w:jc w:val="both"/>
        <w:rPr>
          <w:rFonts w:ascii="Simplified Arabic" w:hAnsi="Simplified Arabic" w:cs="Simplified Arabic"/>
          <w:sz w:val="24"/>
          <w:szCs w:val="24"/>
          <w:lang w:bidi="ar-MA"/>
        </w:rPr>
      </w:pPr>
    </w:p>
    <w:p w:rsidR="00984CC6" w:rsidRDefault="00984CC6" w:rsidP="00567235">
      <w:pPr>
        <w:spacing w:after="0" w:line="240" w:lineRule="auto"/>
        <w:jc w:val="both"/>
        <w:rPr>
          <w:rFonts w:ascii="Simplified Arabic" w:hAnsi="Simplified Arabic" w:cs="Simplified Arabic"/>
          <w:sz w:val="28"/>
          <w:szCs w:val="28"/>
          <w:rtl/>
        </w:rPr>
      </w:pPr>
    </w:p>
    <w:sectPr w:rsidR="00984CC6" w:rsidSect="004F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75" w:rsidRDefault="00AA5E75" w:rsidP="00B31153">
      <w:pPr>
        <w:spacing w:after="0" w:line="240" w:lineRule="auto"/>
      </w:pPr>
      <w:r>
        <w:separator/>
      </w:r>
    </w:p>
  </w:endnote>
  <w:endnote w:type="continuationSeparator" w:id="0">
    <w:p w:rsidR="00AA5E75" w:rsidRDefault="00AA5E75" w:rsidP="00B3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75" w:rsidRDefault="00AA5E75" w:rsidP="00B31153">
      <w:pPr>
        <w:spacing w:after="0" w:line="240" w:lineRule="auto"/>
      </w:pPr>
      <w:r>
        <w:separator/>
      </w:r>
    </w:p>
  </w:footnote>
  <w:footnote w:type="continuationSeparator" w:id="0">
    <w:p w:rsidR="00AA5E75" w:rsidRDefault="00AA5E75" w:rsidP="00B31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64"/>
    <w:multiLevelType w:val="hybridMultilevel"/>
    <w:tmpl w:val="143C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B5B"/>
    <w:multiLevelType w:val="hybridMultilevel"/>
    <w:tmpl w:val="E49E06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5DCC"/>
    <w:multiLevelType w:val="hybridMultilevel"/>
    <w:tmpl w:val="371C9336"/>
    <w:lvl w:ilvl="0" w:tplc="1C2C2674">
      <w:start w:val="1"/>
      <w:numFmt w:val="arabicAlpha"/>
      <w:lvlText w:val="%1-"/>
      <w:lvlJc w:val="left"/>
      <w:pPr>
        <w:ind w:left="946" w:hanging="360"/>
      </w:pPr>
      <w:rPr>
        <w:rFonts w:hint="default"/>
        <w:lang w:val="fr-FR"/>
      </w:rPr>
    </w:lvl>
    <w:lvl w:ilvl="1" w:tplc="040C0019">
      <w:start w:val="1"/>
      <w:numFmt w:val="lowerLetter"/>
      <w:lvlText w:val="%2."/>
      <w:lvlJc w:val="left"/>
      <w:pPr>
        <w:ind w:left="1666" w:hanging="360"/>
      </w:pPr>
    </w:lvl>
    <w:lvl w:ilvl="2" w:tplc="040C001B" w:tentative="1">
      <w:start w:val="1"/>
      <w:numFmt w:val="lowerRoman"/>
      <w:lvlText w:val="%3."/>
      <w:lvlJc w:val="right"/>
      <w:pPr>
        <w:ind w:left="2386" w:hanging="180"/>
      </w:pPr>
    </w:lvl>
    <w:lvl w:ilvl="3" w:tplc="040C000F" w:tentative="1">
      <w:start w:val="1"/>
      <w:numFmt w:val="decimal"/>
      <w:lvlText w:val="%4."/>
      <w:lvlJc w:val="left"/>
      <w:pPr>
        <w:ind w:left="3106" w:hanging="360"/>
      </w:pPr>
    </w:lvl>
    <w:lvl w:ilvl="4" w:tplc="040C0019" w:tentative="1">
      <w:start w:val="1"/>
      <w:numFmt w:val="lowerLetter"/>
      <w:lvlText w:val="%5."/>
      <w:lvlJc w:val="left"/>
      <w:pPr>
        <w:ind w:left="3826" w:hanging="360"/>
      </w:pPr>
    </w:lvl>
    <w:lvl w:ilvl="5" w:tplc="040C001B" w:tentative="1">
      <w:start w:val="1"/>
      <w:numFmt w:val="lowerRoman"/>
      <w:lvlText w:val="%6."/>
      <w:lvlJc w:val="right"/>
      <w:pPr>
        <w:ind w:left="4546" w:hanging="180"/>
      </w:pPr>
    </w:lvl>
    <w:lvl w:ilvl="6" w:tplc="040C000F" w:tentative="1">
      <w:start w:val="1"/>
      <w:numFmt w:val="decimal"/>
      <w:lvlText w:val="%7."/>
      <w:lvlJc w:val="left"/>
      <w:pPr>
        <w:ind w:left="5266" w:hanging="360"/>
      </w:pPr>
    </w:lvl>
    <w:lvl w:ilvl="7" w:tplc="040C0019" w:tentative="1">
      <w:start w:val="1"/>
      <w:numFmt w:val="lowerLetter"/>
      <w:lvlText w:val="%8."/>
      <w:lvlJc w:val="left"/>
      <w:pPr>
        <w:ind w:left="5986" w:hanging="360"/>
      </w:pPr>
    </w:lvl>
    <w:lvl w:ilvl="8" w:tplc="040C001B" w:tentative="1">
      <w:start w:val="1"/>
      <w:numFmt w:val="lowerRoman"/>
      <w:lvlText w:val="%9."/>
      <w:lvlJc w:val="right"/>
      <w:pPr>
        <w:ind w:left="6706" w:hanging="180"/>
      </w:pPr>
    </w:lvl>
  </w:abstractNum>
  <w:abstractNum w:abstractNumId="3" w15:restartNumberingAfterBreak="0">
    <w:nsid w:val="12643B38"/>
    <w:multiLevelType w:val="hybridMultilevel"/>
    <w:tmpl w:val="D262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C6464"/>
    <w:multiLevelType w:val="hybridMultilevel"/>
    <w:tmpl w:val="F4B0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2689"/>
    <w:multiLevelType w:val="hybridMultilevel"/>
    <w:tmpl w:val="30B6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6EAA"/>
    <w:multiLevelType w:val="hybridMultilevel"/>
    <w:tmpl w:val="916A28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31F82"/>
    <w:multiLevelType w:val="hybridMultilevel"/>
    <w:tmpl w:val="2AE4F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446AD5"/>
    <w:multiLevelType w:val="hybridMultilevel"/>
    <w:tmpl w:val="26C0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6649D"/>
    <w:multiLevelType w:val="hybridMultilevel"/>
    <w:tmpl w:val="62083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8A529E"/>
    <w:multiLevelType w:val="hybridMultilevel"/>
    <w:tmpl w:val="DA6ACDA2"/>
    <w:lvl w:ilvl="0" w:tplc="A73ADA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A2E39"/>
    <w:multiLevelType w:val="hybridMultilevel"/>
    <w:tmpl w:val="735A9DF8"/>
    <w:lvl w:ilvl="0" w:tplc="60D4F93E">
      <w:numFmt w:val="bullet"/>
      <w:lvlText w:val="-"/>
      <w:lvlJc w:val="left"/>
      <w:pPr>
        <w:ind w:left="502"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A3AE1"/>
    <w:multiLevelType w:val="hybridMultilevel"/>
    <w:tmpl w:val="C312FB7A"/>
    <w:lvl w:ilvl="0" w:tplc="26BEB5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0788"/>
    <w:multiLevelType w:val="hybridMultilevel"/>
    <w:tmpl w:val="1DA6F02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919A2"/>
    <w:multiLevelType w:val="hybridMultilevel"/>
    <w:tmpl w:val="15CE0852"/>
    <w:lvl w:ilvl="0" w:tplc="AC54B80E">
      <w:start w:val="1"/>
      <w:numFmt w:val="arabicAlpha"/>
      <w:lvlText w:val="%1."/>
      <w:lvlJc w:val="left"/>
      <w:pPr>
        <w:ind w:left="720" w:hanging="36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F2819"/>
    <w:multiLevelType w:val="multilevel"/>
    <w:tmpl w:val="15E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F7230"/>
    <w:multiLevelType w:val="hybridMultilevel"/>
    <w:tmpl w:val="F89619C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810FF"/>
    <w:multiLevelType w:val="hybridMultilevel"/>
    <w:tmpl w:val="112AF73A"/>
    <w:lvl w:ilvl="0" w:tplc="F91EA366">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26467"/>
    <w:multiLevelType w:val="hybridMultilevel"/>
    <w:tmpl w:val="49709F9A"/>
    <w:lvl w:ilvl="0" w:tplc="3D8220B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FE0E2C"/>
    <w:multiLevelType w:val="hybridMultilevel"/>
    <w:tmpl w:val="C24ED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8442E0"/>
    <w:multiLevelType w:val="hybridMultilevel"/>
    <w:tmpl w:val="1DC0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8F06CA"/>
    <w:multiLevelType w:val="multilevel"/>
    <w:tmpl w:val="298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73446"/>
    <w:multiLevelType w:val="hybridMultilevel"/>
    <w:tmpl w:val="1EB8C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E7460A"/>
    <w:multiLevelType w:val="hybridMultilevel"/>
    <w:tmpl w:val="E872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82EA0"/>
    <w:multiLevelType w:val="hybridMultilevel"/>
    <w:tmpl w:val="CCA6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821FF"/>
    <w:multiLevelType w:val="hybridMultilevel"/>
    <w:tmpl w:val="9A6C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835A18"/>
    <w:multiLevelType w:val="hybridMultilevel"/>
    <w:tmpl w:val="5D3ADE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17296A"/>
    <w:multiLevelType w:val="hybridMultilevel"/>
    <w:tmpl w:val="12104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736DC5"/>
    <w:multiLevelType w:val="hybridMultilevel"/>
    <w:tmpl w:val="3EA0F78A"/>
    <w:lvl w:ilvl="0" w:tplc="040C0001">
      <w:start w:val="1"/>
      <w:numFmt w:val="bullet"/>
      <w:lvlText w:val=""/>
      <w:lvlJc w:val="left"/>
      <w:pPr>
        <w:ind w:left="720" w:hanging="360"/>
      </w:pPr>
      <w:rPr>
        <w:rFonts w:ascii="Symbol" w:hAnsi="Symbol" w:hint="default"/>
      </w:rPr>
    </w:lvl>
    <w:lvl w:ilvl="1" w:tplc="1A3274F8">
      <w:numFmt w:val="bullet"/>
      <w:lvlText w:val="-"/>
      <w:lvlJc w:val="left"/>
      <w:pPr>
        <w:ind w:left="1440" w:hanging="360"/>
      </w:pPr>
      <w:rPr>
        <w:rFonts w:ascii="Simplified Arabic" w:eastAsia="Times New Roman" w:hAnsi="Simplified Arabic" w:cs="Simplified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B372D9"/>
    <w:multiLevelType w:val="hybridMultilevel"/>
    <w:tmpl w:val="7B4EE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874106"/>
    <w:multiLevelType w:val="hybridMultilevel"/>
    <w:tmpl w:val="637846A0"/>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27DB0"/>
    <w:multiLevelType w:val="hybridMultilevel"/>
    <w:tmpl w:val="52EEDC28"/>
    <w:lvl w:ilvl="0" w:tplc="040C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4"/>
  </w:num>
  <w:num w:numId="3">
    <w:abstractNumId w:val="3"/>
  </w:num>
  <w:num w:numId="4">
    <w:abstractNumId w:val="14"/>
  </w:num>
  <w:num w:numId="5">
    <w:abstractNumId w:val="4"/>
  </w:num>
  <w:num w:numId="6">
    <w:abstractNumId w:val="30"/>
  </w:num>
  <w:num w:numId="7">
    <w:abstractNumId w:val="10"/>
  </w:num>
  <w:num w:numId="8">
    <w:abstractNumId w:val="13"/>
  </w:num>
  <w:num w:numId="9">
    <w:abstractNumId w:val="2"/>
  </w:num>
  <w:num w:numId="10">
    <w:abstractNumId w:val="16"/>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6"/>
  </w:num>
  <w:num w:numId="15">
    <w:abstractNumId w:val="19"/>
  </w:num>
  <w:num w:numId="16">
    <w:abstractNumId w:val="27"/>
  </w:num>
  <w:num w:numId="17">
    <w:abstractNumId w:val="8"/>
  </w:num>
  <w:num w:numId="18">
    <w:abstractNumId w:val="21"/>
  </w:num>
  <w:num w:numId="19">
    <w:abstractNumId w:val="26"/>
  </w:num>
  <w:num w:numId="20">
    <w:abstractNumId w:val="28"/>
  </w:num>
  <w:num w:numId="21">
    <w:abstractNumId w:val="18"/>
  </w:num>
  <w:num w:numId="22">
    <w:abstractNumId w:val="29"/>
  </w:num>
  <w:num w:numId="23">
    <w:abstractNumId w:val="15"/>
  </w:num>
  <w:num w:numId="24">
    <w:abstractNumId w:val="20"/>
  </w:num>
  <w:num w:numId="25">
    <w:abstractNumId w:val="25"/>
  </w:num>
  <w:num w:numId="26">
    <w:abstractNumId w:val="5"/>
  </w:num>
  <w:num w:numId="27">
    <w:abstractNumId w:val="0"/>
  </w:num>
  <w:num w:numId="28">
    <w:abstractNumId w:val="22"/>
  </w:num>
  <w:num w:numId="29">
    <w:abstractNumId w:val="7"/>
  </w:num>
  <w:num w:numId="30">
    <w:abstractNumId w:val="11"/>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53"/>
    <w:rsid w:val="00016445"/>
    <w:rsid w:val="0007093F"/>
    <w:rsid w:val="000D2651"/>
    <w:rsid w:val="001147EB"/>
    <w:rsid w:val="00130D93"/>
    <w:rsid w:val="00136037"/>
    <w:rsid w:val="00161AF0"/>
    <w:rsid w:val="001A0EC8"/>
    <w:rsid w:val="001A3424"/>
    <w:rsid w:val="001A4B31"/>
    <w:rsid w:val="001C6CF2"/>
    <w:rsid w:val="00335258"/>
    <w:rsid w:val="00377B8D"/>
    <w:rsid w:val="003A2DA0"/>
    <w:rsid w:val="003C6570"/>
    <w:rsid w:val="003E7DFE"/>
    <w:rsid w:val="004528A3"/>
    <w:rsid w:val="004803F2"/>
    <w:rsid w:val="004F087A"/>
    <w:rsid w:val="0053415D"/>
    <w:rsid w:val="0053554C"/>
    <w:rsid w:val="00567235"/>
    <w:rsid w:val="005D02A1"/>
    <w:rsid w:val="005D595A"/>
    <w:rsid w:val="005E2935"/>
    <w:rsid w:val="00601587"/>
    <w:rsid w:val="00635660"/>
    <w:rsid w:val="0068294F"/>
    <w:rsid w:val="006A4E2C"/>
    <w:rsid w:val="006C6706"/>
    <w:rsid w:val="006F4088"/>
    <w:rsid w:val="006F5D17"/>
    <w:rsid w:val="00700EF9"/>
    <w:rsid w:val="0077007A"/>
    <w:rsid w:val="007D5F73"/>
    <w:rsid w:val="007D6EC0"/>
    <w:rsid w:val="00836978"/>
    <w:rsid w:val="00984CC6"/>
    <w:rsid w:val="0099685A"/>
    <w:rsid w:val="00A02806"/>
    <w:rsid w:val="00A24557"/>
    <w:rsid w:val="00A26508"/>
    <w:rsid w:val="00A67D64"/>
    <w:rsid w:val="00A974F5"/>
    <w:rsid w:val="00AA5E75"/>
    <w:rsid w:val="00B31153"/>
    <w:rsid w:val="00BD3B98"/>
    <w:rsid w:val="00BF5DFC"/>
    <w:rsid w:val="00C11862"/>
    <w:rsid w:val="00C227D1"/>
    <w:rsid w:val="00C27257"/>
    <w:rsid w:val="00CA6583"/>
    <w:rsid w:val="00D0617A"/>
    <w:rsid w:val="00DA16BD"/>
    <w:rsid w:val="00E6632D"/>
    <w:rsid w:val="00E748EC"/>
    <w:rsid w:val="00E82082"/>
    <w:rsid w:val="00E85F7B"/>
    <w:rsid w:val="00EB6CD0"/>
    <w:rsid w:val="00F81BE9"/>
    <w:rsid w:val="00F855B6"/>
    <w:rsid w:val="00FD26ED"/>
    <w:rsid w:val="00FE3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C049"/>
  <w15:docId w15:val="{60CA5913-1FAD-4A51-8823-A5CA6628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1153"/>
    <w:pPr>
      <w:bidi/>
    </w:pPr>
    <w:rPr>
      <w:rFonts w:ascii="Calibri" w:eastAsia="Calibri" w:hAnsi="Calibri" w:cs="Arial"/>
    </w:rPr>
  </w:style>
  <w:style w:type="paragraph" w:styleId="Heading4">
    <w:name w:val="heading 4"/>
    <w:basedOn w:val="Normal"/>
    <w:next w:val="Normal"/>
    <w:link w:val="Heading4Char"/>
    <w:uiPriority w:val="9"/>
    <w:unhideWhenUsed/>
    <w:qFormat/>
    <w:rsid w:val="00B31153"/>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4B31"/>
    <w:rPr>
      <w:b/>
      <w:bCs/>
    </w:rPr>
  </w:style>
  <w:style w:type="paragraph" w:styleId="ListParagraph">
    <w:name w:val="List Paragraph"/>
    <w:basedOn w:val="Normal"/>
    <w:link w:val="ListParagraphChar"/>
    <w:uiPriority w:val="34"/>
    <w:qFormat/>
    <w:rsid w:val="001A4B31"/>
    <w:pPr>
      <w:ind w:left="720"/>
      <w:contextualSpacing/>
    </w:pPr>
  </w:style>
  <w:style w:type="character" w:customStyle="1" w:styleId="Heading4Char">
    <w:name w:val="Heading 4 Char"/>
    <w:basedOn w:val="DefaultParagraphFont"/>
    <w:link w:val="Heading4"/>
    <w:uiPriority w:val="9"/>
    <w:rsid w:val="00B31153"/>
    <w:rPr>
      <w:rFonts w:ascii="Cambria" w:eastAsia="Times New Roman" w:hAnsi="Cambria" w:cs="Times New Roman"/>
      <w:b/>
      <w:bCs/>
      <w:i/>
      <w:iCs/>
      <w:color w:val="4F81BD"/>
    </w:rPr>
  </w:style>
  <w:style w:type="paragraph" w:styleId="FootnoteText">
    <w:name w:val="footnote text"/>
    <w:basedOn w:val="Normal"/>
    <w:link w:val="FootnoteTextChar"/>
    <w:uiPriority w:val="99"/>
    <w:semiHidden/>
    <w:unhideWhenUsed/>
    <w:rsid w:val="00B3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153"/>
    <w:rPr>
      <w:rFonts w:ascii="Calibri" w:eastAsia="Calibri" w:hAnsi="Calibri" w:cs="Arial"/>
      <w:sz w:val="20"/>
      <w:szCs w:val="20"/>
    </w:rPr>
  </w:style>
  <w:style w:type="character" w:styleId="FootnoteReference">
    <w:name w:val="footnote reference"/>
    <w:basedOn w:val="DefaultParagraphFont"/>
    <w:uiPriority w:val="99"/>
    <w:semiHidden/>
    <w:unhideWhenUsed/>
    <w:rsid w:val="00B31153"/>
    <w:rPr>
      <w:vertAlign w:val="superscript"/>
    </w:rPr>
  </w:style>
  <w:style w:type="character" w:styleId="Hyperlink">
    <w:name w:val="Hyperlink"/>
    <w:basedOn w:val="DefaultParagraphFont"/>
    <w:uiPriority w:val="99"/>
    <w:unhideWhenUsed/>
    <w:rsid w:val="00B31153"/>
    <w:rPr>
      <w:color w:val="0000FF"/>
      <w:u w:val="single"/>
    </w:rPr>
  </w:style>
  <w:style w:type="paragraph" w:styleId="NormalWeb">
    <w:name w:val="Normal (Web)"/>
    <w:basedOn w:val="Normal"/>
    <w:uiPriority w:val="99"/>
    <w:unhideWhenUsed/>
    <w:rsid w:val="00B311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53"/>
    <w:rPr>
      <w:rFonts w:ascii="Tahoma" w:eastAsia="Calibri" w:hAnsi="Tahoma" w:cs="Tahoma"/>
      <w:sz w:val="16"/>
      <w:szCs w:val="16"/>
    </w:rPr>
  </w:style>
  <w:style w:type="character" w:customStyle="1" w:styleId="apple-style-span">
    <w:name w:val="apple-style-span"/>
    <w:basedOn w:val="DefaultParagraphFont"/>
    <w:rsid w:val="00B31153"/>
  </w:style>
  <w:style w:type="character" w:customStyle="1" w:styleId="ListParagraphChar">
    <w:name w:val="List Paragraph Char"/>
    <w:basedOn w:val="DefaultParagraphFont"/>
    <w:link w:val="ListParagraph"/>
    <w:uiPriority w:val="34"/>
    <w:rsid w:val="00B31153"/>
  </w:style>
  <w:style w:type="paragraph" w:styleId="Header">
    <w:name w:val="header"/>
    <w:basedOn w:val="Normal"/>
    <w:link w:val="HeaderChar"/>
    <w:unhideWhenUsed/>
    <w:rsid w:val="00B31153"/>
    <w:pPr>
      <w:tabs>
        <w:tab w:val="center" w:pos="4536"/>
        <w:tab w:val="right" w:pos="9072"/>
      </w:tabs>
      <w:spacing w:after="0" w:line="240" w:lineRule="auto"/>
    </w:pPr>
  </w:style>
  <w:style w:type="character" w:customStyle="1" w:styleId="HeaderChar">
    <w:name w:val="Header Char"/>
    <w:basedOn w:val="DefaultParagraphFont"/>
    <w:link w:val="Header"/>
    <w:rsid w:val="00B31153"/>
    <w:rPr>
      <w:rFonts w:ascii="Calibri" w:eastAsia="Calibri" w:hAnsi="Calibri" w:cs="Arial"/>
    </w:rPr>
  </w:style>
  <w:style w:type="paragraph" w:styleId="Footer">
    <w:name w:val="footer"/>
    <w:basedOn w:val="Normal"/>
    <w:link w:val="FooterChar"/>
    <w:uiPriority w:val="99"/>
    <w:unhideWhenUsed/>
    <w:rsid w:val="00B311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153"/>
    <w:rPr>
      <w:rFonts w:ascii="Calibri" w:eastAsia="Calibri" w:hAnsi="Calibri" w:cs="Arial"/>
    </w:rPr>
  </w:style>
  <w:style w:type="character" w:customStyle="1" w:styleId="apple-converted-space">
    <w:name w:val="apple-converted-space"/>
    <w:basedOn w:val="DefaultParagraphFont"/>
    <w:rsid w:val="00B31153"/>
  </w:style>
  <w:style w:type="character" w:styleId="Emphasis">
    <w:name w:val="Emphasis"/>
    <w:basedOn w:val="DefaultParagraphFont"/>
    <w:uiPriority w:val="20"/>
    <w:qFormat/>
    <w:rsid w:val="00B31153"/>
    <w:rPr>
      <w:i/>
      <w:iCs/>
    </w:rPr>
  </w:style>
  <w:style w:type="character" w:styleId="CommentReference">
    <w:name w:val="annotation reference"/>
    <w:basedOn w:val="DefaultParagraphFont"/>
    <w:uiPriority w:val="99"/>
    <w:semiHidden/>
    <w:unhideWhenUsed/>
    <w:rsid w:val="00B31153"/>
    <w:rPr>
      <w:sz w:val="16"/>
      <w:szCs w:val="16"/>
    </w:rPr>
  </w:style>
  <w:style w:type="paragraph" w:styleId="CommentText">
    <w:name w:val="annotation text"/>
    <w:basedOn w:val="Normal"/>
    <w:link w:val="CommentTextChar"/>
    <w:uiPriority w:val="99"/>
    <w:semiHidden/>
    <w:unhideWhenUsed/>
    <w:rsid w:val="00B31153"/>
    <w:rPr>
      <w:sz w:val="20"/>
      <w:szCs w:val="20"/>
    </w:rPr>
  </w:style>
  <w:style w:type="character" w:customStyle="1" w:styleId="CommentTextChar">
    <w:name w:val="Comment Text Char"/>
    <w:basedOn w:val="DefaultParagraphFont"/>
    <w:link w:val="CommentText"/>
    <w:uiPriority w:val="99"/>
    <w:semiHidden/>
    <w:rsid w:val="00B3115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31153"/>
    <w:rPr>
      <w:b/>
      <w:bCs/>
    </w:rPr>
  </w:style>
  <w:style w:type="character" w:customStyle="1" w:styleId="CommentSubjectChar">
    <w:name w:val="Comment Subject Char"/>
    <w:basedOn w:val="CommentTextChar"/>
    <w:link w:val="CommentSubject"/>
    <w:uiPriority w:val="99"/>
    <w:semiHidden/>
    <w:rsid w:val="00B31153"/>
    <w:rPr>
      <w:rFonts w:ascii="Calibri" w:eastAsia="Calibri" w:hAnsi="Calibri" w:cs="Arial"/>
      <w:b/>
      <w:bCs/>
      <w:sz w:val="20"/>
      <w:szCs w:val="20"/>
    </w:rPr>
  </w:style>
  <w:style w:type="paragraph" w:styleId="Revision">
    <w:name w:val="Revision"/>
    <w:hidden/>
    <w:uiPriority w:val="99"/>
    <w:semiHidden/>
    <w:rsid w:val="00B31153"/>
    <w:pPr>
      <w:spacing w:after="0" w:line="240" w:lineRule="auto"/>
    </w:pPr>
    <w:rPr>
      <w:rFonts w:ascii="Calibri" w:eastAsia="Calibri" w:hAnsi="Calibri" w:cs="Arial"/>
    </w:rPr>
  </w:style>
  <w:style w:type="paragraph" w:styleId="EndnoteText">
    <w:name w:val="endnote text"/>
    <w:basedOn w:val="Normal"/>
    <w:link w:val="EndnoteTextChar"/>
    <w:uiPriority w:val="99"/>
    <w:semiHidden/>
    <w:unhideWhenUsed/>
    <w:rsid w:val="00B31153"/>
    <w:pPr>
      <w:bidi w:val="0"/>
      <w:spacing w:after="0" w:line="240" w:lineRule="auto"/>
    </w:pPr>
    <w:rPr>
      <w:rFonts w:asciiTheme="minorHAnsi" w:eastAsiaTheme="minorHAnsi" w:hAnsiTheme="minorHAnsi" w:cstheme="minorBidi"/>
      <w:sz w:val="20"/>
      <w:szCs w:val="20"/>
      <w:lang w:val="fr-FR"/>
    </w:rPr>
  </w:style>
  <w:style w:type="character" w:customStyle="1" w:styleId="EndnoteTextChar">
    <w:name w:val="Endnote Text Char"/>
    <w:basedOn w:val="DefaultParagraphFont"/>
    <w:link w:val="EndnoteText"/>
    <w:uiPriority w:val="99"/>
    <w:semiHidden/>
    <w:rsid w:val="00B31153"/>
    <w:rPr>
      <w:sz w:val="20"/>
      <w:szCs w:val="20"/>
      <w:lang w:val="fr-FR"/>
    </w:rPr>
  </w:style>
  <w:style w:type="character" w:styleId="EndnoteReference">
    <w:name w:val="endnote reference"/>
    <w:basedOn w:val="DefaultParagraphFont"/>
    <w:uiPriority w:val="99"/>
    <w:semiHidden/>
    <w:unhideWhenUsed/>
    <w:rsid w:val="00B31153"/>
    <w:rPr>
      <w:vertAlign w:val="superscript"/>
    </w:rPr>
  </w:style>
  <w:style w:type="paragraph" w:customStyle="1" w:styleId="ecxmsonormal">
    <w:name w:val="ecxmsonormal"/>
    <w:basedOn w:val="Normal"/>
    <w:rsid w:val="00B3115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basetext">
    <w:name w:val="parabasetext"/>
    <w:basedOn w:val="Normal"/>
    <w:rsid w:val="00B3115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font-thesans">
    <w:name w:val="font-thesans"/>
    <w:basedOn w:val="DefaultParagraphFont"/>
    <w:rsid w:val="00B31153"/>
  </w:style>
  <w:style w:type="character" w:customStyle="1" w:styleId="tgc">
    <w:name w:val="_tgc"/>
    <w:basedOn w:val="DefaultParagraphFont"/>
    <w:rsid w:val="00B31153"/>
  </w:style>
  <w:style w:type="paragraph" w:styleId="BodyTextIndent">
    <w:name w:val="Body Text Indent"/>
    <w:basedOn w:val="Normal"/>
    <w:link w:val="BodyTextIndentChar"/>
    <w:rsid w:val="00B31153"/>
    <w:pPr>
      <w:widowControl w:val="0"/>
      <w:spacing w:after="0" w:line="480" w:lineRule="exact"/>
      <w:ind w:firstLine="567"/>
    </w:pPr>
    <w:rPr>
      <w:rFonts w:ascii="Times New Roman" w:eastAsia="Times New Roman" w:hAnsi="Times New Roman" w:cs="Traditional Arabic"/>
      <w:sz w:val="36"/>
      <w:szCs w:val="36"/>
      <w:lang w:eastAsia="ar-SA"/>
    </w:rPr>
  </w:style>
  <w:style w:type="character" w:customStyle="1" w:styleId="BodyTextIndentChar">
    <w:name w:val="Body Text Indent Char"/>
    <w:basedOn w:val="DefaultParagraphFont"/>
    <w:link w:val="BodyTextIndent"/>
    <w:rsid w:val="00B31153"/>
    <w:rPr>
      <w:rFonts w:ascii="Times New Roman" w:eastAsia="Times New Roman" w:hAnsi="Times New Roman" w:cs="Traditional Arabic"/>
      <w:sz w:val="36"/>
      <w:szCs w:val="36"/>
      <w:lang w:eastAsia="ar-SA"/>
    </w:rPr>
  </w:style>
  <w:style w:type="table" w:styleId="TableGrid">
    <w:name w:val="Table Grid"/>
    <w:basedOn w:val="TableNormal"/>
    <w:uiPriority w:val="59"/>
    <w:rsid w:val="00B31153"/>
    <w:pPr>
      <w:spacing w:after="0" w:line="240" w:lineRule="auto"/>
    </w:pPr>
    <w:rPr>
      <w:rFonts w:ascii="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1156">
      <w:bodyDiv w:val="1"/>
      <w:marLeft w:val="0"/>
      <w:marRight w:val="0"/>
      <w:marTop w:val="0"/>
      <w:marBottom w:val="0"/>
      <w:divBdr>
        <w:top w:val="none" w:sz="0" w:space="0" w:color="auto"/>
        <w:left w:val="none" w:sz="0" w:space="0" w:color="auto"/>
        <w:bottom w:val="none" w:sz="0" w:space="0" w:color="auto"/>
        <w:right w:val="none" w:sz="0" w:space="0" w:color="auto"/>
      </w:divBdr>
    </w:div>
    <w:div w:id="2038113355">
      <w:bodyDiv w:val="1"/>
      <w:marLeft w:val="0"/>
      <w:marRight w:val="0"/>
      <w:marTop w:val="0"/>
      <w:marBottom w:val="0"/>
      <w:divBdr>
        <w:top w:val="none" w:sz="0" w:space="0" w:color="auto"/>
        <w:left w:val="none" w:sz="0" w:space="0" w:color="auto"/>
        <w:bottom w:val="none" w:sz="0" w:space="0" w:color="auto"/>
        <w:right w:val="none" w:sz="0" w:space="0" w:color="auto"/>
      </w:divBdr>
      <w:divsChild>
        <w:div w:id="1028985820">
          <w:marLeft w:val="0"/>
          <w:marRight w:val="0"/>
          <w:marTop w:val="0"/>
          <w:marBottom w:val="0"/>
          <w:divBdr>
            <w:top w:val="none" w:sz="0" w:space="0" w:color="auto"/>
            <w:left w:val="none" w:sz="0" w:space="0" w:color="auto"/>
            <w:bottom w:val="single" w:sz="6" w:space="8" w:color="D7D7D7"/>
            <w:right w:val="none" w:sz="0" w:space="0" w:color="auto"/>
          </w:divBdr>
          <w:divsChild>
            <w:div w:id="665859788">
              <w:marLeft w:val="0"/>
              <w:marRight w:val="188"/>
              <w:marTop w:val="0"/>
              <w:marBottom w:val="0"/>
              <w:divBdr>
                <w:top w:val="none" w:sz="0" w:space="0" w:color="auto"/>
                <w:left w:val="none" w:sz="0" w:space="0" w:color="auto"/>
                <w:bottom w:val="none" w:sz="0" w:space="0" w:color="auto"/>
                <w:right w:val="none" w:sz="0" w:space="0" w:color="auto"/>
              </w:divBdr>
              <w:divsChild>
                <w:div w:id="1241646527">
                  <w:marLeft w:val="0"/>
                  <w:marRight w:val="0"/>
                  <w:marTop w:val="0"/>
                  <w:marBottom w:val="0"/>
                  <w:divBdr>
                    <w:top w:val="none" w:sz="0" w:space="0" w:color="auto"/>
                    <w:left w:val="none" w:sz="0" w:space="0" w:color="auto"/>
                    <w:bottom w:val="none" w:sz="0" w:space="0" w:color="auto"/>
                    <w:right w:val="none" w:sz="0" w:space="0" w:color="auto"/>
                  </w:divBdr>
                </w:div>
                <w:div w:id="282736965">
                  <w:marLeft w:val="0"/>
                  <w:marRight w:val="0"/>
                  <w:marTop w:val="0"/>
                  <w:marBottom w:val="0"/>
                  <w:divBdr>
                    <w:top w:val="none" w:sz="0" w:space="0" w:color="auto"/>
                    <w:left w:val="none" w:sz="0" w:space="0" w:color="auto"/>
                    <w:bottom w:val="none" w:sz="0" w:space="0" w:color="auto"/>
                    <w:right w:val="none" w:sz="0" w:space="0" w:color="auto"/>
                  </w:divBdr>
                  <w:divsChild>
                    <w:div w:id="2063744261">
                      <w:marLeft w:val="0"/>
                      <w:marRight w:val="0"/>
                      <w:marTop w:val="0"/>
                      <w:marBottom w:val="0"/>
                      <w:divBdr>
                        <w:top w:val="none" w:sz="0" w:space="0" w:color="auto"/>
                        <w:left w:val="none" w:sz="0" w:space="0" w:color="auto"/>
                        <w:bottom w:val="none" w:sz="0" w:space="0" w:color="auto"/>
                        <w:right w:val="none" w:sz="0" w:space="0" w:color="auto"/>
                      </w:divBdr>
                    </w:div>
                    <w:div w:id="20054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753">
              <w:marLeft w:val="0"/>
              <w:marRight w:val="0"/>
              <w:marTop w:val="0"/>
              <w:marBottom w:val="0"/>
              <w:divBdr>
                <w:top w:val="none" w:sz="0" w:space="0" w:color="auto"/>
                <w:left w:val="none" w:sz="0" w:space="0" w:color="auto"/>
                <w:bottom w:val="none" w:sz="0" w:space="0" w:color="auto"/>
                <w:right w:val="none" w:sz="0" w:space="0" w:color="auto"/>
              </w:divBdr>
            </w:div>
          </w:divsChild>
        </w:div>
        <w:div w:id="390692169">
          <w:marLeft w:val="0"/>
          <w:marRight w:val="0"/>
          <w:marTop w:val="0"/>
          <w:marBottom w:val="0"/>
          <w:divBdr>
            <w:top w:val="none" w:sz="0" w:space="0" w:color="auto"/>
            <w:left w:val="none" w:sz="0" w:space="0" w:color="auto"/>
            <w:bottom w:val="single" w:sz="6" w:space="8" w:color="D7D7D7"/>
            <w:right w:val="none" w:sz="0" w:space="0" w:color="auto"/>
          </w:divBdr>
          <w:divsChild>
            <w:div w:id="1311134090">
              <w:marLeft w:val="0"/>
              <w:marRight w:val="188"/>
              <w:marTop w:val="0"/>
              <w:marBottom w:val="0"/>
              <w:divBdr>
                <w:top w:val="none" w:sz="0" w:space="0" w:color="auto"/>
                <w:left w:val="none" w:sz="0" w:space="0" w:color="auto"/>
                <w:bottom w:val="none" w:sz="0" w:space="0" w:color="auto"/>
                <w:right w:val="none" w:sz="0" w:space="0" w:color="auto"/>
              </w:divBdr>
              <w:divsChild>
                <w:div w:id="2100983067">
                  <w:marLeft w:val="0"/>
                  <w:marRight w:val="0"/>
                  <w:marTop w:val="0"/>
                  <w:marBottom w:val="0"/>
                  <w:divBdr>
                    <w:top w:val="none" w:sz="0" w:space="0" w:color="auto"/>
                    <w:left w:val="none" w:sz="0" w:space="0" w:color="auto"/>
                    <w:bottom w:val="none" w:sz="0" w:space="0" w:color="auto"/>
                    <w:right w:val="none" w:sz="0" w:space="0" w:color="auto"/>
                  </w:divBdr>
                </w:div>
                <w:div w:id="892425627">
                  <w:marLeft w:val="0"/>
                  <w:marRight w:val="0"/>
                  <w:marTop w:val="0"/>
                  <w:marBottom w:val="0"/>
                  <w:divBdr>
                    <w:top w:val="none" w:sz="0" w:space="0" w:color="auto"/>
                    <w:left w:val="none" w:sz="0" w:space="0" w:color="auto"/>
                    <w:bottom w:val="none" w:sz="0" w:space="0" w:color="auto"/>
                    <w:right w:val="none" w:sz="0" w:space="0" w:color="auto"/>
                  </w:divBdr>
                  <w:divsChild>
                    <w:div w:id="977612435">
                      <w:marLeft w:val="0"/>
                      <w:marRight w:val="0"/>
                      <w:marTop w:val="0"/>
                      <w:marBottom w:val="0"/>
                      <w:divBdr>
                        <w:top w:val="none" w:sz="0" w:space="0" w:color="auto"/>
                        <w:left w:val="none" w:sz="0" w:space="0" w:color="auto"/>
                        <w:bottom w:val="none" w:sz="0" w:space="0" w:color="auto"/>
                        <w:right w:val="none" w:sz="0" w:space="0" w:color="auto"/>
                      </w:divBdr>
                    </w:div>
                    <w:div w:id="15399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C3A9-CDF4-493F-A21D-D8B02F50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Sirine Saghira</cp:lastModifiedBy>
  <cp:revision>2</cp:revision>
  <dcterms:created xsi:type="dcterms:W3CDTF">2017-06-21T07:36:00Z</dcterms:created>
  <dcterms:modified xsi:type="dcterms:W3CDTF">2017-06-21T07:36:00Z</dcterms:modified>
</cp:coreProperties>
</file>